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E678" w14:textId="1791731E" w:rsidR="00237E21" w:rsidRPr="00444FDF" w:rsidRDefault="226AE968" w:rsidP="00237E21">
      <w:pPr>
        <w:pStyle w:val="Heading2"/>
        <w:spacing w:before="240" w:after="120" w:line="276" w:lineRule="auto"/>
      </w:pPr>
      <w:bookmarkStart w:id="0" w:name="_Toc182301471"/>
      <w:r>
        <w:t xml:space="preserve">S10 </w:t>
      </w:r>
      <w:r w:rsidR="61FAF78F">
        <w:t xml:space="preserve">Fleet replacement plan </w:t>
      </w:r>
      <w:bookmarkEnd w:id="0"/>
    </w:p>
    <w:p w14:paraId="661EECCA" w14:textId="77777777" w:rsidR="0041303C" w:rsidRPr="0041303C" w:rsidRDefault="0041303C" w:rsidP="6FDE2898">
      <w:pPr>
        <w:spacing w:after="0" w:line="276" w:lineRule="auto"/>
        <w:rPr>
          <w:rFonts w:cs="Arial"/>
          <w:sz w:val="22"/>
          <w:szCs w:val="22"/>
        </w:rPr>
      </w:pPr>
    </w:p>
    <w:p w14:paraId="0EE9D058" w14:textId="77777777" w:rsidR="0041303C" w:rsidRDefault="38361931" w:rsidP="6FDE2898">
      <w:pPr>
        <w:spacing w:after="0" w:line="276" w:lineRule="auto"/>
        <w:rPr>
          <w:rFonts w:cs="Arial"/>
          <w:sz w:val="22"/>
          <w:szCs w:val="22"/>
        </w:rPr>
      </w:pPr>
      <w:r w:rsidRPr="6FDE2898">
        <w:rPr>
          <w:rFonts w:cs="Arial"/>
          <w:sz w:val="22"/>
          <w:szCs w:val="22"/>
        </w:rPr>
        <w:t>Our fleet replacement plan looks at moving to cleaner vehicles. We assess the benefits and challenges of this change.</w:t>
      </w:r>
    </w:p>
    <w:p w14:paraId="55D20170" w14:textId="77777777" w:rsidR="0041303C" w:rsidRPr="0041303C" w:rsidRDefault="0041303C" w:rsidP="6FDE2898">
      <w:pPr>
        <w:spacing w:after="0" w:line="276" w:lineRule="auto"/>
        <w:rPr>
          <w:rFonts w:cs="Arial"/>
          <w:sz w:val="22"/>
          <w:szCs w:val="22"/>
        </w:rPr>
      </w:pPr>
    </w:p>
    <w:p w14:paraId="7B77765A" w14:textId="1A1E020A" w:rsidR="0041303C" w:rsidRPr="0041303C" w:rsidRDefault="38361931" w:rsidP="6FDE2898">
      <w:pPr>
        <w:spacing w:after="0" w:line="276" w:lineRule="auto"/>
        <w:rPr>
          <w:rFonts w:cs="Arial"/>
          <w:sz w:val="22"/>
          <w:szCs w:val="22"/>
        </w:rPr>
      </w:pPr>
      <w:r w:rsidRPr="6FDE2898">
        <w:rPr>
          <w:rFonts w:cs="Arial"/>
          <w:sz w:val="22"/>
          <w:szCs w:val="22"/>
        </w:rPr>
        <w:t>It helps us find ways to cut emissions. We can boost efficiency and meet our environmental goals.</w:t>
      </w:r>
    </w:p>
    <w:p w14:paraId="24227998" w14:textId="77777777" w:rsidR="008806B9" w:rsidRPr="000554C6" w:rsidRDefault="008806B9" w:rsidP="000554C6">
      <w:pPr>
        <w:spacing w:after="0" w:line="276" w:lineRule="auto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016"/>
      </w:tblGrid>
      <w:tr w:rsidR="00237E21" w:rsidRPr="00721042" w14:paraId="03EF75A3" w14:textId="77777777" w:rsidTr="6FDE2898">
        <w:tc>
          <w:tcPr>
            <w:tcW w:w="9016" w:type="dxa"/>
            <w:shd w:val="clear" w:color="auto" w:fill="00AEEF"/>
          </w:tcPr>
          <w:p w14:paraId="0B883895" w14:textId="37384A85" w:rsidR="00237E21" w:rsidRPr="000554C6" w:rsidRDefault="483C12E2" w:rsidP="6FDE2898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6FDE289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Projected procurement cycles of vehicles within the fleet</w:t>
            </w:r>
          </w:p>
        </w:tc>
      </w:tr>
      <w:tr w:rsidR="00237E21" w:rsidRPr="009A1741" w14:paraId="26DEA86E" w14:textId="77777777" w:rsidTr="6FDE2898">
        <w:trPr>
          <w:trHeight w:val="2752"/>
        </w:trPr>
        <w:tc>
          <w:tcPr>
            <w:tcW w:w="9016" w:type="dxa"/>
          </w:tcPr>
          <w:p w14:paraId="7A24B04B" w14:textId="77777777" w:rsidR="0041303C" w:rsidRPr="0041303C" w:rsidRDefault="38361931" w:rsidP="6FDE2898">
            <w:p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[E.g. </w:t>
            </w:r>
          </w:p>
          <w:p w14:paraId="6C8C1C70" w14:textId="77777777" w:rsidR="0041303C" w:rsidRPr="0041303C" w:rsidRDefault="38361931" w:rsidP="6FDE2898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b/>
                <w:bCs/>
                <w:i/>
                <w:iCs/>
                <w:sz w:val="20"/>
                <w:szCs w:val="20"/>
              </w:rPr>
              <w:t>Step 1.</w:t>
            </w: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 Check the condition, age, and performance of the current vehicles. Identify which vehicles need replacement and when. Consider usage patterns, operational needs, maintenance, and specific vehicle functions. </w:t>
            </w:r>
          </w:p>
          <w:p w14:paraId="562BE3CE" w14:textId="77777777" w:rsidR="0041303C" w:rsidRPr="0041303C" w:rsidRDefault="38361931" w:rsidP="6FDE2898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b/>
                <w:bCs/>
                <w:i/>
                <w:iCs/>
                <w:sz w:val="20"/>
                <w:szCs w:val="20"/>
              </w:rPr>
              <w:t>Step 2.</w:t>
            </w: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 Replace items based on their usage, changes in regulations, and what permits you need. </w:t>
            </w:r>
          </w:p>
          <w:p w14:paraId="6CCF3E0F" w14:textId="77777777" w:rsidR="0041303C" w:rsidRPr="0041303C" w:rsidRDefault="38361931" w:rsidP="6FDE2898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b/>
                <w:bCs/>
                <w:i/>
                <w:iCs/>
                <w:sz w:val="20"/>
                <w:szCs w:val="20"/>
              </w:rPr>
              <w:t>Step 3.</w:t>
            </w: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 Plan for future needs by thinking about upcoming operational shifts, including:</w:t>
            </w:r>
          </w:p>
          <w:p w14:paraId="658CB8B0" w14:textId="77777777" w:rsidR="0041303C" w:rsidRPr="0041303C" w:rsidRDefault="38361931" w:rsidP="6FDE2898">
            <w:pPr>
              <w:pStyle w:val="ListParagraph"/>
              <w:numPr>
                <w:ilvl w:val="1"/>
                <w:numId w:val="11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>Expansion</w:t>
            </w:r>
          </w:p>
          <w:p w14:paraId="62961FB6" w14:textId="77777777" w:rsidR="0041303C" w:rsidRPr="0041303C" w:rsidRDefault="38361931" w:rsidP="6FDE2898">
            <w:pPr>
              <w:pStyle w:val="ListParagraph"/>
              <w:numPr>
                <w:ilvl w:val="1"/>
                <w:numId w:val="11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>New contracts</w:t>
            </w:r>
          </w:p>
          <w:p w14:paraId="344B78E9" w14:textId="77777777" w:rsidR="0041303C" w:rsidRPr="0041303C" w:rsidRDefault="38361931" w:rsidP="6FDE2898">
            <w:pPr>
              <w:pStyle w:val="ListParagraph"/>
              <w:numPr>
                <w:ilvl w:val="1"/>
                <w:numId w:val="11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>Updates to vehicle specifications</w:t>
            </w:r>
          </w:p>
          <w:p w14:paraId="1480A8F6" w14:textId="0D48E4E0" w:rsidR="0041303C" w:rsidRPr="0041303C" w:rsidRDefault="38361931" w:rsidP="6FDE2898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b/>
                <w:bCs/>
                <w:i/>
                <w:iCs/>
                <w:sz w:val="20"/>
                <w:szCs w:val="20"/>
              </w:rPr>
              <w:t>Step 4.</w:t>
            </w: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 Track market trends, technology updates, and changes in operations. Then, adjust your plan based on what you see.]</w:t>
            </w:r>
          </w:p>
        </w:tc>
      </w:tr>
      <w:tr w:rsidR="00237E21" w:rsidRPr="009A1741" w14:paraId="0BD00FBB" w14:textId="77777777" w:rsidTr="6FDE2898">
        <w:tc>
          <w:tcPr>
            <w:tcW w:w="9016" w:type="dxa"/>
            <w:shd w:val="clear" w:color="auto" w:fill="00AEEF"/>
          </w:tcPr>
          <w:p w14:paraId="62F7D624" w14:textId="652367CD" w:rsidR="0041303C" w:rsidRPr="0041303C" w:rsidRDefault="4F8C91AC" w:rsidP="6FDE2898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6FDE289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Estimated t</w:t>
            </w:r>
            <w:r w:rsidR="38361931" w:rsidRPr="6FDE289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otal cost of owning petrol and diesel internal combustion engine vehicles. Compare this with their</w:t>
            </w:r>
            <w:r w:rsidR="2D2C82CE" w:rsidRPr="6FDE289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 lower environmental impact alternatives.  </w:t>
            </w:r>
          </w:p>
          <w:p w14:paraId="46F04D3E" w14:textId="00AEBEC3" w:rsidR="0041303C" w:rsidRPr="0041303C" w:rsidRDefault="38361931" w:rsidP="6FDE2898">
            <w:pPr>
              <w:spacing w:before="120" w:after="120" w:line="276" w:lineRule="auto"/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6FDE2898">
              <w:rPr>
                <w:rFonts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Sensitive commercial information does not need to be disclosed.</w:t>
            </w:r>
          </w:p>
        </w:tc>
      </w:tr>
      <w:tr w:rsidR="00237E21" w:rsidRPr="009A1741" w14:paraId="153CFBCC" w14:textId="77777777" w:rsidTr="6FDE2898">
        <w:trPr>
          <w:trHeight w:val="709"/>
        </w:trPr>
        <w:tc>
          <w:tcPr>
            <w:tcW w:w="9016" w:type="dxa"/>
          </w:tcPr>
          <w:p w14:paraId="045A977B" w14:textId="02D1D5F1" w:rsidR="00237E21" w:rsidRDefault="000554C6" w:rsidP="001109C3">
            <w:p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[the following factors </w:t>
            </w:r>
            <w:r w:rsidR="008806B9">
              <w:rPr>
                <w:rFonts w:cs="Arial"/>
                <w:i/>
                <w:iCs/>
                <w:sz w:val="20"/>
                <w:szCs w:val="20"/>
              </w:rPr>
              <w:t>can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be taken into consideration: initial purchase price, depreciation rate, fuel costs, maintenance and repair, insurance, road tax and fees, environmental impact, charging infrastructure, residual value</w:t>
            </w:r>
            <w:r w:rsidR="002A3199">
              <w:rPr>
                <w:rFonts w:cs="Arial"/>
                <w:i/>
                <w:iCs/>
                <w:sz w:val="20"/>
                <w:szCs w:val="20"/>
              </w:rPr>
              <w:t xml:space="preserve"> – </w:t>
            </w:r>
            <w:r w:rsidR="002A3199" w:rsidRPr="002A3199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not applicable if your fleet is already fully electric, or, </w:t>
            </w:r>
            <w:r w:rsidR="00DE7BC3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if currently there is </w:t>
            </w:r>
            <w:r w:rsidR="002A3199" w:rsidRPr="002A3199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no lower emission alternative </w:t>
            </w:r>
            <w:r w:rsidR="00DE7BC3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option </w:t>
            </w:r>
            <w:r w:rsidR="002A3199" w:rsidRPr="002A3199">
              <w:rPr>
                <w:rFonts w:cs="Arial"/>
                <w:b/>
                <w:bCs/>
                <w:i/>
                <w:iCs/>
                <w:sz w:val="20"/>
                <w:szCs w:val="20"/>
              </w:rPr>
              <w:t>available for the type of vehicles in your fleet</w:t>
            </w:r>
            <w:r>
              <w:rPr>
                <w:rFonts w:cs="Arial"/>
                <w:i/>
                <w:iCs/>
                <w:sz w:val="20"/>
                <w:szCs w:val="20"/>
              </w:rPr>
              <w:t>]</w:t>
            </w:r>
          </w:p>
          <w:p w14:paraId="10C5C676" w14:textId="77777777" w:rsidR="007245DC" w:rsidRPr="007245DC" w:rsidRDefault="4E244D21" w:rsidP="6FDE2898">
            <w:pPr>
              <w:pStyle w:val="NormalWeb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6FDE289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[Consider these factors: </w:t>
            </w:r>
          </w:p>
          <w:p w14:paraId="20F6AC4A" w14:textId="77777777" w:rsidR="007245DC" w:rsidRDefault="4E244D21" w:rsidP="6FDE2898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6FDE289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Initial purchase price </w:t>
            </w:r>
          </w:p>
          <w:p w14:paraId="5E7E14B7" w14:textId="1DECD010" w:rsidR="007245DC" w:rsidRPr="007245DC" w:rsidRDefault="4E244D21" w:rsidP="6FDE2898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6FDE289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Depreciation rate </w:t>
            </w:r>
          </w:p>
          <w:p w14:paraId="25ED9719" w14:textId="323C4862" w:rsidR="007245DC" w:rsidRPr="007245DC" w:rsidRDefault="4E244D21" w:rsidP="6FDE2898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6FDE289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Fuel costs </w:t>
            </w:r>
          </w:p>
          <w:p w14:paraId="26CA5773" w14:textId="4DB1A59A" w:rsidR="007245DC" w:rsidRPr="007245DC" w:rsidRDefault="4E244D21" w:rsidP="6FDE2898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6FDE289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Maintenance and repair </w:t>
            </w:r>
          </w:p>
          <w:p w14:paraId="3B89A78D" w14:textId="332AE228" w:rsidR="007245DC" w:rsidRPr="007245DC" w:rsidRDefault="4E244D21" w:rsidP="6FDE2898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6FDE289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Insurance </w:t>
            </w:r>
          </w:p>
          <w:p w14:paraId="2AED9EB8" w14:textId="304F7AC5" w:rsidR="007245DC" w:rsidRPr="007245DC" w:rsidRDefault="4E244D21" w:rsidP="6FDE2898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6FDE289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Road tax and fees </w:t>
            </w:r>
          </w:p>
          <w:p w14:paraId="78EED228" w14:textId="7425B6A6" w:rsidR="007245DC" w:rsidRPr="007245DC" w:rsidRDefault="4E244D21" w:rsidP="6FDE2898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6FDE289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Environmental impact </w:t>
            </w:r>
          </w:p>
          <w:p w14:paraId="0CCC6A02" w14:textId="77777777" w:rsidR="007245DC" w:rsidRDefault="4E244D21" w:rsidP="6FDE2898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6FDE289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Charging infrastructure </w:t>
            </w:r>
          </w:p>
          <w:p w14:paraId="47F821FF" w14:textId="017AB0C7" w:rsidR="002A3199" w:rsidRPr="007245DC" w:rsidRDefault="4E244D21" w:rsidP="6FDE2898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6FDE2898">
              <w:rPr>
                <w:rFonts w:asciiTheme="minorHAnsi" w:hAnsiTheme="minorHAnsi"/>
                <w:i/>
                <w:iCs/>
                <w:sz w:val="20"/>
                <w:szCs w:val="20"/>
              </w:rPr>
              <w:t>Residual value</w:t>
            </w:r>
            <w:r w:rsidR="4E413D3F" w:rsidRPr="6FDE2898">
              <w:rPr>
                <w:rFonts w:asciiTheme="minorHAnsi" w:hAnsiTheme="minorHAnsi"/>
                <w:i/>
                <w:iCs/>
                <w:sz w:val="20"/>
                <w:szCs w:val="20"/>
              </w:rPr>
              <w:t>]</w:t>
            </w:r>
          </w:p>
        </w:tc>
      </w:tr>
      <w:tr w:rsidR="00237E21" w:rsidRPr="009A1741" w14:paraId="5CD39577" w14:textId="77777777" w:rsidTr="6FDE2898">
        <w:trPr>
          <w:trHeight w:val="353"/>
        </w:trPr>
        <w:tc>
          <w:tcPr>
            <w:tcW w:w="9016" w:type="dxa"/>
            <w:shd w:val="clear" w:color="auto" w:fill="00AEEF"/>
          </w:tcPr>
          <w:p w14:paraId="5F947183" w14:textId="687D4C67" w:rsidR="0030216F" w:rsidRPr="0030216F" w:rsidRDefault="2183BDB8" w:rsidP="6FDE289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6FDE2898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Financial support available for the procurement of lower environmental impact vehicles</w:t>
            </w:r>
          </w:p>
        </w:tc>
      </w:tr>
      <w:tr w:rsidR="00237E21" w:rsidRPr="009A1741" w14:paraId="4791DA37" w14:textId="77777777" w:rsidTr="6FDE2898">
        <w:trPr>
          <w:trHeight w:val="685"/>
        </w:trPr>
        <w:tc>
          <w:tcPr>
            <w:tcW w:w="9016" w:type="dxa"/>
          </w:tcPr>
          <w:p w14:paraId="1B510622" w14:textId="68C21ED2" w:rsidR="000570AF" w:rsidRPr="000570AF" w:rsidRDefault="7D7982EE" w:rsidP="6FDE2898">
            <w:p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[E.g. </w:t>
            </w:r>
          </w:p>
          <w:p w14:paraId="51E83629" w14:textId="56968085" w:rsidR="000570AF" w:rsidRPr="000570AF" w:rsidRDefault="7D7982EE" w:rsidP="6FDE289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Look into </w:t>
            </w:r>
            <w:r w:rsidR="34C4A4E2" w:rsidRPr="6FDE2898">
              <w:rPr>
                <w:rFonts w:cs="Arial"/>
                <w:i/>
                <w:iCs/>
                <w:sz w:val="20"/>
                <w:szCs w:val="20"/>
              </w:rPr>
              <w:t>G</w:t>
            </w:r>
            <w:r w:rsidRPr="6FDE2898">
              <w:rPr>
                <w:rFonts w:cs="Arial"/>
                <w:i/>
                <w:iCs/>
                <w:sz w:val="20"/>
                <w:szCs w:val="20"/>
              </w:rPr>
              <w:t>overnment programs and local authority initiative</w:t>
            </w:r>
            <w:r w:rsidR="503B8F10" w:rsidRPr="6FDE2898">
              <w:rPr>
                <w:rFonts w:cs="Arial"/>
                <w:i/>
                <w:iCs/>
                <w:sz w:val="20"/>
                <w:szCs w:val="20"/>
              </w:rPr>
              <w:t>s</w:t>
            </w: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  </w:t>
            </w:r>
          </w:p>
          <w:p w14:paraId="4FEA5C51" w14:textId="1B1BDB78" w:rsidR="000570AF" w:rsidRPr="000570AF" w:rsidRDefault="7D7982EE" w:rsidP="6FDE289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Consider financing options from suppliers and manufacturers  </w:t>
            </w:r>
          </w:p>
          <w:p w14:paraId="120BC2DA" w14:textId="75DE8FFD" w:rsidR="000570AF" w:rsidRPr="000570AF" w:rsidRDefault="7D7982EE" w:rsidP="6FDE289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Sign up for various industry forums  </w:t>
            </w:r>
          </w:p>
          <w:p w14:paraId="4F5E40E5" w14:textId="6A79C587" w:rsidR="000570AF" w:rsidRPr="000570AF" w:rsidRDefault="7D7982EE" w:rsidP="6FDE289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Connect with others in the industry </w:t>
            </w:r>
          </w:p>
          <w:p w14:paraId="7A97CC7A" w14:textId="2B8A31AE" w:rsidR="000570AF" w:rsidRPr="000570AF" w:rsidRDefault="7E5FF37B" w:rsidP="6FDE2898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>F</w:t>
            </w:r>
            <w:r w:rsidR="7D7982EE" w:rsidRPr="6FDE2898">
              <w:rPr>
                <w:rFonts w:cs="Arial"/>
                <w:i/>
                <w:iCs/>
                <w:sz w:val="20"/>
                <w:szCs w:val="20"/>
              </w:rPr>
              <w:t>ind opportunities for possible financial support.]</w:t>
            </w:r>
          </w:p>
          <w:p w14:paraId="3C19DF21" w14:textId="7A2545B0" w:rsidR="000570AF" w:rsidRPr="000570AF" w:rsidRDefault="000570AF" w:rsidP="000570AF">
            <w:pPr>
              <w:pStyle w:val="ListParagraph"/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237E21" w:rsidRPr="009A1741" w14:paraId="1AFD54B6" w14:textId="77777777" w:rsidTr="6FDE2898">
        <w:trPr>
          <w:trHeight w:val="332"/>
        </w:trPr>
        <w:tc>
          <w:tcPr>
            <w:tcW w:w="9016" w:type="dxa"/>
            <w:shd w:val="clear" w:color="auto" w:fill="00AEEF"/>
          </w:tcPr>
          <w:p w14:paraId="66151106" w14:textId="64F6C2A9" w:rsidR="001B5493" w:rsidRPr="008806B9" w:rsidRDefault="1B833911" w:rsidP="6FDE2898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6FDE2898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Practical factors to consider when adding </w:t>
            </w:r>
            <w:r w:rsidR="69AF6C97" w:rsidRPr="6FDE2898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lower environmental impact</w:t>
            </w:r>
            <w:r w:rsidRPr="6FDE2898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vehicles into the fleet.</w:t>
            </w:r>
            <w:r w:rsidR="7F76A333" w:rsidRPr="6FDE2898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416D5908" w14:textId="2B26A07F" w:rsidR="001B5493" w:rsidRPr="008806B9" w:rsidRDefault="7F76A333" w:rsidP="6FDE2898">
            <w:pPr>
              <w:spacing w:before="120" w:after="120" w:line="276" w:lineRule="auto"/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6FDE2898"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Not relevant if these factors </w:t>
            </w:r>
            <w:r w:rsidR="4ED726D5" w:rsidRPr="6FDE2898"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hav</w:t>
            </w:r>
            <w:r w:rsidRPr="6FDE2898"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 already </w:t>
            </w:r>
            <w:r w:rsidR="48429E3C" w:rsidRPr="6FDE2898"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been </w:t>
            </w:r>
            <w:r w:rsidRPr="6FDE2898"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considered for the total cost of ownership exercise.</w:t>
            </w:r>
          </w:p>
        </w:tc>
      </w:tr>
      <w:tr w:rsidR="00237E21" w:rsidRPr="009A1741" w14:paraId="4C9555DD" w14:textId="77777777" w:rsidTr="6FDE2898">
        <w:trPr>
          <w:trHeight w:val="517"/>
        </w:trPr>
        <w:tc>
          <w:tcPr>
            <w:tcW w:w="9016" w:type="dxa"/>
          </w:tcPr>
          <w:p w14:paraId="2BD7A661" w14:textId="77777777" w:rsidR="00952E02" w:rsidRPr="00952E02" w:rsidRDefault="251CDD4C" w:rsidP="6FDE2898">
            <w:p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[E.g. </w:t>
            </w:r>
          </w:p>
          <w:p w14:paraId="0B169F79" w14:textId="692070E4" w:rsidR="00952E02" w:rsidRPr="00952E02" w:rsidRDefault="251CDD4C" w:rsidP="6FDE2898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proofErr w:type="spellStart"/>
            <w:r w:rsidRPr="6FDE2898">
              <w:rPr>
                <w:rFonts w:cs="Arial"/>
                <w:i/>
                <w:iCs/>
                <w:sz w:val="20"/>
                <w:szCs w:val="20"/>
              </w:rPr>
              <w:t>Fuelling</w:t>
            </w:r>
            <w:proofErr w:type="spellEnd"/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 and charging requirements </w:t>
            </w:r>
          </w:p>
          <w:p w14:paraId="7DF09C53" w14:textId="080E1B57" w:rsidR="00952E02" w:rsidRPr="00952E02" w:rsidRDefault="251CDD4C" w:rsidP="6FDE2898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Running times </w:t>
            </w:r>
          </w:p>
          <w:p w14:paraId="12AA2546" w14:textId="29F7F698" w:rsidR="00952E02" w:rsidRPr="00952E02" w:rsidRDefault="251CDD4C" w:rsidP="6FDE2898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Need for electricity grid upgrades at charging sites </w:t>
            </w:r>
          </w:p>
          <w:p w14:paraId="7BDA6078" w14:textId="34B3B750" w:rsidR="00451F67" w:rsidRPr="00952E02" w:rsidRDefault="251CDD4C" w:rsidP="6FDE2898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6FDE2898">
              <w:rPr>
                <w:rFonts w:cs="Arial"/>
                <w:i/>
                <w:iCs/>
                <w:sz w:val="20"/>
                <w:szCs w:val="20"/>
              </w:rPr>
              <w:t xml:space="preserve">Required operational changes </w:t>
            </w:r>
          </w:p>
          <w:p w14:paraId="03A78491" w14:textId="548567E4" w:rsidR="00451F67" w:rsidRPr="00952E02" w:rsidRDefault="00451F67" w:rsidP="6FDE2898">
            <w:pPr>
              <w:spacing w:before="120" w:after="120" w:line="276" w:lineRule="auto"/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7B289167" w14:textId="77777777" w:rsidR="0020232C" w:rsidRDefault="0020232C" w:rsidP="00DE7BC3"/>
    <w:sectPr w:rsidR="0020232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21183" w14:textId="77777777" w:rsidR="00A50292" w:rsidRDefault="00A50292" w:rsidP="00237E21">
      <w:pPr>
        <w:spacing w:after="0" w:line="240" w:lineRule="auto"/>
      </w:pPr>
      <w:r>
        <w:separator/>
      </w:r>
    </w:p>
  </w:endnote>
  <w:endnote w:type="continuationSeparator" w:id="0">
    <w:p w14:paraId="614177C6" w14:textId="77777777" w:rsidR="00A50292" w:rsidRDefault="00A50292" w:rsidP="00237E21">
      <w:pPr>
        <w:spacing w:after="0" w:line="240" w:lineRule="auto"/>
      </w:pPr>
      <w:r>
        <w:continuationSeparator/>
      </w:r>
    </w:p>
  </w:endnote>
  <w:endnote w:type="continuationNotice" w:id="1">
    <w:p w14:paraId="459BC038" w14:textId="77777777" w:rsidR="00A50292" w:rsidRDefault="00A50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194DC" w14:textId="00DF1FC1" w:rsidR="00237E21" w:rsidRPr="00237E21" w:rsidRDefault="00237E21">
    <w:pPr>
      <w:pStyle w:val="Footer"/>
      <w:rPr>
        <w:sz w:val="22"/>
        <w:szCs w:val="22"/>
      </w:rPr>
    </w:pPr>
    <w:r w:rsidRPr="00237E21">
      <w:rPr>
        <w:sz w:val="22"/>
        <w:szCs w:val="22"/>
      </w:rPr>
      <w:t xml:space="preserve">Issued: </w:t>
    </w:r>
    <w:r w:rsidR="00F43075">
      <w:rPr>
        <w:sz w:val="22"/>
        <w:szCs w:val="22"/>
      </w:rPr>
      <w:t>21</w:t>
    </w:r>
    <w:r w:rsidR="00F86A56">
      <w:rPr>
        <w:sz w:val="22"/>
        <w:szCs w:val="22"/>
      </w:rPr>
      <w:t xml:space="preserve">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85678" w14:textId="77777777" w:rsidR="00A50292" w:rsidRDefault="00A50292" w:rsidP="00237E21">
      <w:pPr>
        <w:spacing w:after="0" w:line="240" w:lineRule="auto"/>
      </w:pPr>
      <w:r>
        <w:separator/>
      </w:r>
    </w:p>
  </w:footnote>
  <w:footnote w:type="continuationSeparator" w:id="0">
    <w:p w14:paraId="0F8E16CA" w14:textId="77777777" w:rsidR="00A50292" w:rsidRDefault="00A50292" w:rsidP="00237E21">
      <w:pPr>
        <w:spacing w:after="0" w:line="240" w:lineRule="auto"/>
      </w:pPr>
      <w:r>
        <w:continuationSeparator/>
      </w:r>
    </w:p>
  </w:footnote>
  <w:footnote w:type="continuationNotice" w:id="1">
    <w:p w14:paraId="5FD4B9B3" w14:textId="77777777" w:rsidR="00A50292" w:rsidRDefault="00A502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F1899" w14:textId="6BC3ADEE" w:rsidR="00237E21" w:rsidRDefault="00237E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CF47D25" wp14:editId="66646A0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81150" cy="333375"/>
              <wp:effectExtent l="0" t="0" r="0" b="9525"/>
              <wp:wrapNone/>
              <wp:docPr id="1795858646" name="Text Box 2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F5C48" w14:textId="4E840162" w:rsidR="00237E21" w:rsidRPr="00237E21" w:rsidRDefault="00237E21" w:rsidP="00237E21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237E21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CF47D25">
              <v:stroke joinstyle="miter"/>
              <v:path gradientshapeok="t" o:connecttype="rect"/>
            </v:shapetype>
            <v:shape id="Text Box 2" style="position:absolute;margin-left:0;margin-top:0;width:124.5pt;height:26.2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               C2 - Restricted us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">
              <v:textbox style="mso-fit-shape-to-text:t" inset="20pt,15pt,0,0">
                <w:txbxContent>
                  <w:p w:rsidRPr="00237E21" w:rsidR="00237E21" w:rsidP="00237E21" w:rsidRDefault="00237E21" w14:paraId="3BFF5C48" w14:textId="4E840162">
                    <w:pPr>
                      <w:spacing w:after="0"/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237E21"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B55F" w14:textId="76AFD60F" w:rsidR="00237E21" w:rsidRDefault="00237E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75443C8" wp14:editId="0F87E68B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581150" cy="333375"/>
              <wp:effectExtent l="0" t="0" r="0" b="9525"/>
              <wp:wrapNone/>
              <wp:docPr id="982627328" name="Text Box 3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3729C" w14:textId="06F0B2D3" w:rsidR="00237E21" w:rsidRPr="00237E21" w:rsidRDefault="00237E21" w:rsidP="00237E21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237E21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75443C8">
              <v:stroke joinstyle="miter"/>
              <v:path gradientshapeok="t" o:connecttype="rect"/>
            </v:shapetype>
            <v:shape id="Text Box 3" style="position:absolute;margin-left:0;margin-top:0;width:124.5pt;height:26.25pt;z-index:25165824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               C2 - Restricted us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">
              <v:textbox style="mso-fit-shape-to-text:t" inset="20pt,15pt,0,0">
                <w:txbxContent>
                  <w:p w:rsidRPr="00237E21" w:rsidR="00237E21" w:rsidP="00237E21" w:rsidRDefault="00237E21" w14:paraId="4C23729C" w14:textId="06F0B2D3">
                    <w:pPr>
                      <w:spacing w:after="0"/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237E21"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B8151F3" wp14:editId="2B9D7270">
          <wp:simplePos x="0" y="0"/>
          <wp:positionH relativeFrom="column">
            <wp:posOffset>5673090</wp:posOffset>
          </wp:positionH>
          <wp:positionV relativeFrom="paragraph">
            <wp:posOffset>-322580</wp:posOffset>
          </wp:positionV>
          <wp:extent cx="601980" cy="889000"/>
          <wp:effectExtent l="0" t="0" r="7620" b="6350"/>
          <wp:wrapSquare wrapText="bothSides"/>
          <wp:docPr id="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A56">
      <w:t xml:space="preserve">[FORS v7.1 template: </w:t>
    </w:r>
    <w:r w:rsidR="00306A90">
      <w:t xml:space="preserve">S10 </w:t>
    </w:r>
    <w:r w:rsidR="00F86A56">
      <w:t>Fleet replacement plan]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2E7A9" w14:textId="33F9736A" w:rsidR="00237E21" w:rsidRDefault="00237E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3CD7F3B" wp14:editId="4F78077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81150" cy="333375"/>
              <wp:effectExtent l="0" t="0" r="0" b="9525"/>
              <wp:wrapNone/>
              <wp:docPr id="1132377768" name="Text Box 1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41956" w14:textId="6E0CD3CD" w:rsidR="00237E21" w:rsidRPr="00237E21" w:rsidRDefault="00237E21" w:rsidP="00237E21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237E21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3CD7F3B">
              <v:stroke joinstyle="miter"/>
              <v:path gradientshapeok="t" o:connecttype="rect"/>
            </v:shapetype>
            <v:shape id="Text Box 1" style="position:absolute;margin-left:0;margin-top:0;width:124.5pt;height:26.2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               C2 - Restricted us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">
              <v:textbox style="mso-fit-shape-to-text:t" inset="20pt,15pt,0,0">
                <w:txbxContent>
                  <w:p w:rsidRPr="00237E21" w:rsidR="00237E21" w:rsidP="00237E21" w:rsidRDefault="00237E21" w14:paraId="30C41956" w14:textId="6E0CD3CD">
                    <w:pPr>
                      <w:spacing w:after="0"/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237E21"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AB4"/>
    <w:multiLevelType w:val="multilevel"/>
    <w:tmpl w:val="76DA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428E2"/>
    <w:multiLevelType w:val="multilevel"/>
    <w:tmpl w:val="48A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269E9"/>
    <w:multiLevelType w:val="hybridMultilevel"/>
    <w:tmpl w:val="B5DC6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35C"/>
    <w:multiLevelType w:val="hybridMultilevel"/>
    <w:tmpl w:val="715E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D1EE5"/>
    <w:multiLevelType w:val="hybridMultilevel"/>
    <w:tmpl w:val="688AD5C6"/>
    <w:lvl w:ilvl="0" w:tplc="CA187A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982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8F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0C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82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E6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A0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28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01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C2417"/>
    <w:multiLevelType w:val="multilevel"/>
    <w:tmpl w:val="5B6A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51FFF"/>
    <w:multiLevelType w:val="hybridMultilevel"/>
    <w:tmpl w:val="E9C01B62"/>
    <w:lvl w:ilvl="0" w:tplc="069865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2CD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27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6C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A8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45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0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87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C2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16F3D"/>
    <w:multiLevelType w:val="hybridMultilevel"/>
    <w:tmpl w:val="8B18B39C"/>
    <w:lvl w:ilvl="0" w:tplc="0EB44B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FEA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03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4A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E4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AB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CF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1A7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700AF"/>
    <w:multiLevelType w:val="hybridMultilevel"/>
    <w:tmpl w:val="C0866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8AAA"/>
    <w:multiLevelType w:val="hybridMultilevel"/>
    <w:tmpl w:val="CC28A372"/>
    <w:lvl w:ilvl="0" w:tplc="DB641C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1CF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6E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C8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2A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CC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AF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4A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29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98550"/>
    <w:multiLevelType w:val="hybridMultilevel"/>
    <w:tmpl w:val="2EEC7E62"/>
    <w:lvl w:ilvl="0" w:tplc="08F01C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C18C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E0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2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8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49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8D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508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A1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302D8"/>
    <w:multiLevelType w:val="hybridMultilevel"/>
    <w:tmpl w:val="71A68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521CF"/>
    <w:multiLevelType w:val="multilevel"/>
    <w:tmpl w:val="6002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13147">
    <w:abstractNumId w:val="10"/>
  </w:num>
  <w:num w:numId="2" w16cid:durableId="1954047869">
    <w:abstractNumId w:val="9"/>
  </w:num>
  <w:num w:numId="3" w16cid:durableId="1103453502">
    <w:abstractNumId w:val="7"/>
  </w:num>
  <w:num w:numId="4" w16cid:durableId="2106031096">
    <w:abstractNumId w:val="6"/>
  </w:num>
  <w:num w:numId="5" w16cid:durableId="1322008754">
    <w:abstractNumId w:val="4"/>
  </w:num>
  <w:num w:numId="6" w16cid:durableId="709768595">
    <w:abstractNumId w:val="1"/>
  </w:num>
  <w:num w:numId="7" w16cid:durableId="432936777">
    <w:abstractNumId w:val="12"/>
  </w:num>
  <w:num w:numId="8" w16cid:durableId="122314189">
    <w:abstractNumId w:val="0"/>
  </w:num>
  <w:num w:numId="9" w16cid:durableId="126434420">
    <w:abstractNumId w:val="11"/>
  </w:num>
  <w:num w:numId="10" w16cid:durableId="431320189">
    <w:abstractNumId w:val="8"/>
  </w:num>
  <w:num w:numId="11" w16cid:durableId="519323509">
    <w:abstractNumId w:val="3"/>
  </w:num>
  <w:num w:numId="12" w16cid:durableId="2010907004">
    <w:abstractNumId w:val="5"/>
  </w:num>
  <w:num w:numId="13" w16cid:durableId="1580865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21"/>
    <w:rsid w:val="00007086"/>
    <w:rsid w:val="00027721"/>
    <w:rsid w:val="000554C6"/>
    <w:rsid w:val="000570AF"/>
    <w:rsid w:val="000E7928"/>
    <w:rsid w:val="001B5493"/>
    <w:rsid w:val="001B729C"/>
    <w:rsid w:val="001D483F"/>
    <w:rsid w:val="001E3029"/>
    <w:rsid w:val="001E4B54"/>
    <w:rsid w:val="001F022B"/>
    <w:rsid w:val="0020232C"/>
    <w:rsid w:val="002167D5"/>
    <w:rsid w:val="00237E21"/>
    <w:rsid w:val="002A3199"/>
    <w:rsid w:val="0030216F"/>
    <w:rsid w:val="00306A90"/>
    <w:rsid w:val="00323F33"/>
    <w:rsid w:val="0038047C"/>
    <w:rsid w:val="003B4446"/>
    <w:rsid w:val="0041303C"/>
    <w:rsid w:val="00451F67"/>
    <w:rsid w:val="004748C7"/>
    <w:rsid w:val="00495DDD"/>
    <w:rsid w:val="00511282"/>
    <w:rsid w:val="005344A1"/>
    <w:rsid w:val="005740A4"/>
    <w:rsid w:val="005B5C2C"/>
    <w:rsid w:val="005C5392"/>
    <w:rsid w:val="005D4602"/>
    <w:rsid w:val="0060225B"/>
    <w:rsid w:val="006728B6"/>
    <w:rsid w:val="00697EFF"/>
    <w:rsid w:val="006D6074"/>
    <w:rsid w:val="007242CF"/>
    <w:rsid w:val="007245DC"/>
    <w:rsid w:val="00743259"/>
    <w:rsid w:val="007B020F"/>
    <w:rsid w:val="008806B9"/>
    <w:rsid w:val="008A5559"/>
    <w:rsid w:val="008B23AF"/>
    <w:rsid w:val="008C6F99"/>
    <w:rsid w:val="008D704B"/>
    <w:rsid w:val="00952E02"/>
    <w:rsid w:val="009B076E"/>
    <w:rsid w:val="00A007AA"/>
    <w:rsid w:val="00A50292"/>
    <w:rsid w:val="00A54B92"/>
    <w:rsid w:val="00B945EF"/>
    <w:rsid w:val="00BE248B"/>
    <w:rsid w:val="00C07427"/>
    <w:rsid w:val="00C44A18"/>
    <w:rsid w:val="00C86654"/>
    <w:rsid w:val="00CD2198"/>
    <w:rsid w:val="00DA5433"/>
    <w:rsid w:val="00DA562F"/>
    <w:rsid w:val="00DE7BC3"/>
    <w:rsid w:val="00E21F5C"/>
    <w:rsid w:val="00E60BFC"/>
    <w:rsid w:val="00E6446D"/>
    <w:rsid w:val="00EF2602"/>
    <w:rsid w:val="00F14281"/>
    <w:rsid w:val="00F34232"/>
    <w:rsid w:val="00F43075"/>
    <w:rsid w:val="00F86A56"/>
    <w:rsid w:val="00FA135F"/>
    <w:rsid w:val="00FC7CC3"/>
    <w:rsid w:val="00FE089C"/>
    <w:rsid w:val="05584E5A"/>
    <w:rsid w:val="05D2A31D"/>
    <w:rsid w:val="06102579"/>
    <w:rsid w:val="0763DDB9"/>
    <w:rsid w:val="0D39F741"/>
    <w:rsid w:val="1508053C"/>
    <w:rsid w:val="1B251BD9"/>
    <w:rsid w:val="1B833911"/>
    <w:rsid w:val="1C8924CD"/>
    <w:rsid w:val="1F6ED7ED"/>
    <w:rsid w:val="21424565"/>
    <w:rsid w:val="2183BDB8"/>
    <w:rsid w:val="226AE968"/>
    <w:rsid w:val="24458007"/>
    <w:rsid w:val="251CDD4C"/>
    <w:rsid w:val="25A66022"/>
    <w:rsid w:val="28C51DEB"/>
    <w:rsid w:val="2B7F2C3B"/>
    <w:rsid w:val="2BE423A4"/>
    <w:rsid w:val="2D2C82CE"/>
    <w:rsid w:val="2D6D5831"/>
    <w:rsid w:val="31B05922"/>
    <w:rsid w:val="34C4A4E2"/>
    <w:rsid w:val="38361931"/>
    <w:rsid w:val="412D944C"/>
    <w:rsid w:val="429D27A5"/>
    <w:rsid w:val="4394A86C"/>
    <w:rsid w:val="4430B1E1"/>
    <w:rsid w:val="469355F3"/>
    <w:rsid w:val="483C12E2"/>
    <w:rsid w:val="48429E3C"/>
    <w:rsid w:val="48F5A54B"/>
    <w:rsid w:val="4DF3A693"/>
    <w:rsid w:val="4E244D21"/>
    <w:rsid w:val="4E413D3F"/>
    <w:rsid w:val="4ED726D5"/>
    <w:rsid w:val="4F8C91AC"/>
    <w:rsid w:val="503B8F10"/>
    <w:rsid w:val="522329B7"/>
    <w:rsid w:val="52E98654"/>
    <w:rsid w:val="53CBE5D0"/>
    <w:rsid w:val="54C0F000"/>
    <w:rsid w:val="579490FF"/>
    <w:rsid w:val="58787C74"/>
    <w:rsid w:val="593AD59A"/>
    <w:rsid w:val="61759868"/>
    <w:rsid w:val="61FAF78F"/>
    <w:rsid w:val="62ED19F6"/>
    <w:rsid w:val="63AC8A06"/>
    <w:rsid w:val="64826816"/>
    <w:rsid w:val="69AF6C97"/>
    <w:rsid w:val="69D81D2C"/>
    <w:rsid w:val="6E33FAA5"/>
    <w:rsid w:val="6FDE2898"/>
    <w:rsid w:val="7204A0FA"/>
    <w:rsid w:val="74F8DFE4"/>
    <w:rsid w:val="7668D5C6"/>
    <w:rsid w:val="777D4EFC"/>
    <w:rsid w:val="77E037ED"/>
    <w:rsid w:val="79DA3FEA"/>
    <w:rsid w:val="79F3155D"/>
    <w:rsid w:val="7B5C0394"/>
    <w:rsid w:val="7D7982EE"/>
    <w:rsid w:val="7E5FF37B"/>
    <w:rsid w:val="7F76A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8515"/>
  <w15:chartTrackingRefBased/>
  <w15:docId w15:val="{EA64A17D-5ACD-4C42-B0DA-4260A2F9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E21"/>
    <w:pPr>
      <w:spacing w:line="279" w:lineRule="auto"/>
    </w:pPr>
    <w:rPr>
      <w:rFonts w:eastAsiaTheme="minorEastAsia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E2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E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E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37E21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237E21"/>
  </w:style>
  <w:style w:type="paragraph" w:styleId="FootnoteText">
    <w:name w:val="footnote text"/>
    <w:basedOn w:val="Normal"/>
    <w:link w:val="FootnoteTextChar"/>
    <w:uiPriority w:val="99"/>
    <w:unhideWhenUsed/>
    <w:rsid w:val="00237E21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7E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7E2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E2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37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E21"/>
    <w:rPr>
      <w:rFonts w:eastAsiaTheme="minorEastAsia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4748C7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0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60225B"/>
    <w:rPr>
      <w:i/>
      <w:iCs/>
    </w:rPr>
  </w:style>
  <w:style w:type="character" w:styleId="Strong">
    <w:name w:val="Strong"/>
    <w:basedOn w:val="DefaultParagraphFont"/>
    <w:uiPriority w:val="22"/>
    <w:qFormat/>
    <w:rsid w:val="005C5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89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0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0144AE2AE94388AD8BB04B72C39D" ma:contentTypeVersion="21" ma:contentTypeDescription="Create a new document." ma:contentTypeScope="" ma:versionID="8788b70598f5434b6b9c992bb92990bd">
  <xsd:schema xmlns:xsd="http://www.w3.org/2001/XMLSchema" xmlns:xs="http://www.w3.org/2001/XMLSchema" xmlns:p="http://schemas.microsoft.com/office/2006/metadata/properties" xmlns:ns2="d0276e78-7c09-439f-9c77-d1c62efe377f" xmlns:ns3="5c7c3c9e-24e6-414d-bfc9-6bb29758e21f" targetNamespace="http://schemas.microsoft.com/office/2006/metadata/properties" ma:root="true" ma:fieldsID="02d4b781ffea9fe4ee957b0b93b83077" ns2:_="" ns3:_="">
    <xsd:import namespace="d0276e78-7c09-439f-9c77-d1c62efe377f"/>
    <xsd:import namespace="5c7c3c9e-24e6-414d-bfc9-6bb29758e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ALead" minOccurs="0"/>
                <xsd:element ref="ns2:lcf76f155ced4ddcb4097134ff3c332f" minOccurs="0"/>
                <xsd:element ref="ns3:TaxCatchAll" minOccurs="0"/>
                <xsd:element ref="ns2:Status" minOccurs="0"/>
                <xsd:element ref="ns2:Description_x003a_" minOccurs="0"/>
                <xsd:element ref="ns2:MediaServiceObjectDetectorVersions" minOccurs="0"/>
                <xsd:element ref="ns2:MediaServiceSearchProperties" minOccurs="0"/>
                <xsd:element ref="ns2:RF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76e78-7c09-439f-9c77-d1c62efe3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BALead" ma:index="20" nillable="true" ma:displayName="Owner" ma:format="Dropdown" ma:list="UserInfo" ma:SharePointGroup="0" ma:internalName="BA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e2059-5ee7-47e9-8d7c-e5c5b9f9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description="Status of document" ma:format="Dropdown" ma:internalName="Status">
      <xsd:simpleType>
        <xsd:restriction base="dms:Choice">
          <xsd:enumeration value="Complete"/>
          <xsd:enumeration value="WIP"/>
          <xsd:enumeration value="Needs Review"/>
          <xsd:enumeration value="On Hold"/>
        </xsd:restriction>
      </xsd:simpleType>
    </xsd:element>
    <xsd:element name="Description_x003a_" ma:index="25" nillable="true" ma:displayName="Summary" ma:description="Variety of FORS images (originally provided by Marketing)" ma:format="Dropdown" ma:internalName="Description_x003a_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FCStatus" ma:index="28" nillable="true" ma:displayName="RFC Status" ma:format="Dropdown" ma:internalName="RFCStatus">
      <xsd:simpleType>
        <xsd:restriction base="dms:Choice">
          <xsd:enumeration value="In Draft"/>
          <xsd:enumeration value="In Discovery"/>
          <xsd:enumeration value="Solutioning"/>
          <xsd:enumeration value="Assessing"/>
          <xsd:enumeration value="In Review"/>
          <xsd:enumeration value="Accepted"/>
          <xsd:enumeration value="Rejected"/>
          <xsd:enumeration value="Archived"/>
          <xsd:enumeration value="RFC Miss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3c9e-24e6-414d-bfc9-6bb29758e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b03c80-889a-4d14-ad0d-6b7ac9db1bdb}" ma:internalName="TaxCatchAll" ma:showField="CatchAllData" ma:web="5c7c3c9e-24e6-414d-bfc9-6bb29758e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_x003a_ xmlns="d0276e78-7c09-439f-9c77-d1c62efe377f" xsi:nil="true"/>
    <RFCStatus xmlns="d0276e78-7c09-439f-9c77-d1c62efe377f" xsi:nil="true"/>
    <lcf76f155ced4ddcb4097134ff3c332f xmlns="d0276e78-7c09-439f-9c77-d1c62efe377f">
      <Terms xmlns="http://schemas.microsoft.com/office/infopath/2007/PartnerControls"/>
    </lcf76f155ced4ddcb4097134ff3c332f>
    <Status xmlns="d0276e78-7c09-439f-9c77-d1c62efe377f" xsi:nil="true"/>
    <TaxCatchAll xmlns="5c7c3c9e-24e6-414d-bfc9-6bb29758e21f" xsi:nil="true"/>
    <BALead xmlns="d0276e78-7c09-439f-9c77-d1c62efe377f">
      <UserInfo>
        <DisplayName/>
        <AccountId xsi:nil="true"/>
        <AccountType/>
      </UserInfo>
    </BALead>
  </documentManagement>
</p:properties>
</file>

<file path=customXml/itemProps1.xml><?xml version="1.0" encoding="utf-8"?>
<ds:datastoreItem xmlns:ds="http://schemas.openxmlformats.org/officeDocument/2006/customXml" ds:itemID="{894EE257-1FE2-412B-8557-4F43FB23B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76e78-7c09-439f-9c77-d1c62efe377f"/>
    <ds:schemaRef ds:uri="5c7c3c9e-24e6-414d-bfc9-6bb29758e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0727C-63AB-47D1-9A7B-6BDEF2346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8D5A3-CBDD-44DE-A493-9F9992191399}">
  <ds:schemaRefs>
    <ds:schemaRef ds:uri="http://schemas.microsoft.com/office/2006/metadata/properties"/>
    <ds:schemaRef ds:uri="http://schemas.microsoft.com/office/infopath/2007/PartnerControls"/>
    <ds:schemaRef ds:uri="d0276e78-7c09-439f-9c77-d1c62efe377f"/>
    <ds:schemaRef ds:uri="5c7c3c9e-24e6-414d-bfc9-6bb29758e21f"/>
  </ds:schemaRefs>
</ds:datastoreItem>
</file>

<file path=docMetadata/LabelInfo.xml><?xml version="1.0" encoding="utf-8"?>
<clbl:labelList xmlns:clbl="http://schemas.microsoft.com/office/2020/mipLabelMetadata">
  <clbl:label id="{c5e6e129-f928-4a05-ae32-d838f6b21bdd}" enabled="1" method="Standard" siteId="{8b87af7d-8647-4dc7-8df4-5f69a2011b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Company>Sopra Steria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Livia</dc:creator>
  <cp:keywords/>
  <dc:description/>
  <cp:lastModifiedBy>GERGELY Livia</cp:lastModifiedBy>
  <cp:revision>3</cp:revision>
  <dcterms:created xsi:type="dcterms:W3CDTF">2025-02-21T08:06:00Z</dcterms:created>
  <dcterms:modified xsi:type="dcterms:W3CDTF">2025-02-21T08:07:00Z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437eb6a8,6b0aa0d6,3a91b400</vt:lpwstr>
  </property>
  <property fmtid="{D5CDD505-2E9C-101B-9397-08002B2CF9AE}" pid="3" name="ClassificationContentMarkingHeaderFontProps">
    <vt:lpwstr>#cf022b,8,Tahoma</vt:lpwstr>
  </property>
  <property fmtid="{D5CDD505-2E9C-101B-9397-08002B2CF9AE}" pid="4" name="ClassificationContentMarkingHeaderText">
    <vt:lpwstr>               C2 - Restricted use</vt:lpwstr>
  </property>
  <property fmtid="{D5CDD505-2E9C-101B-9397-08002B2CF9AE}" pid="5" name="MSIP_Label_c5e6e129-f928-4a05-ae32-d838f6b21bdd_Enabled">
    <vt:lpwstr>true</vt:lpwstr>
  </property>
  <property fmtid="{D5CDD505-2E9C-101B-9397-08002B2CF9AE}" pid="6" name="MSIP_Label_c5e6e129-f928-4a05-ae32-d838f6b21bdd_SetDate">
    <vt:lpwstr>2024-11-26T12:00:04Z</vt:lpwstr>
  </property>
  <property fmtid="{D5CDD505-2E9C-101B-9397-08002B2CF9AE}" pid="7" name="MSIP_Label_c5e6e129-f928-4a05-ae32-d838f6b21bdd_Method">
    <vt:lpwstr>Standard</vt:lpwstr>
  </property>
  <property fmtid="{D5CDD505-2E9C-101B-9397-08002B2CF9AE}" pid="8" name="MSIP_Label_c5e6e129-f928-4a05-ae32-d838f6b21bdd_Name">
    <vt:lpwstr>EN Restricted use</vt:lpwstr>
  </property>
  <property fmtid="{D5CDD505-2E9C-101B-9397-08002B2CF9AE}" pid="9" name="MSIP_Label_c5e6e129-f928-4a05-ae32-d838f6b21bdd_SiteId">
    <vt:lpwstr>8b87af7d-8647-4dc7-8df4-5f69a2011bb5</vt:lpwstr>
  </property>
  <property fmtid="{D5CDD505-2E9C-101B-9397-08002B2CF9AE}" pid="10" name="MSIP_Label_c5e6e129-f928-4a05-ae32-d838f6b21bdd_ActionId">
    <vt:lpwstr>f77bddda-5e9c-467c-9bf8-5095d5641e37</vt:lpwstr>
  </property>
  <property fmtid="{D5CDD505-2E9C-101B-9397-08002B2CF9AE}" pid="11" name="MSIP_Label_c5e6e129-f928-4a05-ae32-d838f6b21bdd_ContentBits">
    <vt:lpwstr>3</vt:lpwstr>
  </property>
  <property fmtid="{D5CDD505-2E9C-101B-9397-08002B2CF9AE}" pid="12" name="ContentTypeId">
    <vt:lpwstr>0x01010085DE0144AE2AE94388AD8BB04B72C39D</vt:lpwstr>
  </property>
  <property fmtid="{D5CDD505-2E9C-101B-9397-08002B2CF9AE}" pid="13" name="MediaServiceImageTags">
    <vt:lpwstr/>
  </property>
</Properties>
</file>